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AEF" w:rsidRDefault="004B3AEF" w:rsidP="004B3AEF">
      <w:pPr>
        <w:ind w:firstLine="708"/>
        <w:jc w:val="right"/>
        <w:rPr>
          <w:rFonts w:ascii="Times New Roman" w:hAnsi="Times New Roman"/>
          <w:i/>
          <w:w w:val="100"/>
          <w:szCs w:val="28"/>
        </w:rPr>
      </w:pPr>
    </w:p>
    <w:p w:rsidR="004B3AEF" w:rsidRPr="00C5644D" w:rsidRDefault="00D06868" w:rsidP="004B3AEF">
      <w:pPr>
        <w:ind w:firstLine="708"/>
        <w:jc w:val="right"/>
        <w:rPr>
          <w:rFonts w:ascii="Times New Roman" w:hAnsi="Times New Roman"/>
          <w:i/>
          <w:w w:val="100"/>
          <w:szCs w:val="28"/>
          <w:lang w:val="en-US"/>
        </w:rPr>
      </w:pPr>
      <w:r>
        <w:rPr>
          <w:rFonts w:ascii="Times New Roman" w:hAnsi="Times New Roman"/>
          <w:i/>
          <w:w w:val="100"/>
          <w:szCs w:val="28"/>
        </w:rPr>
        <w:t xml:space="preserve">Приложение № </w:t>
      </w:r>
      <w:r w:rsidR="00C5644D">
        <w:rPr>
          <w:rFonts w:ascii="Times New Roman" w:hAnsi="Times New Roman"/>
          <w:i/>
          <w:w w:val="100"/>
          <w:szCs w:val="28"/>
          <w:lang w:val="en-US"/>
        </w:rPr>
        <w:t>4</w:t>
      </w:r>
    </w:p>
    <w:p w:rsidR="004B3AEF" w:rsidRPr="00BC5292" w:rsidRDefault="004B3AEF" w:rsidP="004B3AEF">
      <w:pPr>
        <w:pStyle w:val="a3"/>
        <w:ind w:firstLine="0"/>
        <w:jc w:val="center"/>
        <w:rPr>
          <w:b/>
          <w:bCs/>
          <w:sz w:val="28"/>
          <w:szCs w:val="28"/>
        </w:rPr>
      </w:pPr>
    </w:p>
    <w:p w:rsidR="004B3AEF" w:rsidRPr="00104DFD" w:rsidRDefault="004B3AEF" w:rsidP="004B3AEF">
      <w:pPr>
        <w:pStyle w:val="a3"/>
        <w:ind w:firstLine="0"/>
        <w:jc w:val="center"/>
        <w:rPr>
          <w:w w:val="100"/>
          <w:sz w:val="28"/>
          <w:szCs w:val="28"/>
        </w:rPr>
      </w:pPr>
      <w:r w:rsidRPr="00104DFD">
        <w:rPr>
          <w:b/>
          <w:bCs/>
          <w:w w:val="100"/>
          <w:sz w:val="28"/>
          <w:szCs w:val="28"/>
        </w:rPr>
        <w:t>ПРАВА И ЛЬГОТЫ,</w:t>
      </w:r>
    </w:p>
    <w:p w:rsidR="004B3AEF" w:rsidRPr="00104DFD" w:rsidRDefault="004B3AEF" w:rsidP="004B3AEF">
      <w:pPr>
        <w:pStyle w:val="a3"/>
        <w:ind w:firstLine="0"/>
        <w:jc w:val="center"/>
        <w:rPr>
          <w:b/>
          <w:bCs/>
          <w:w w:val="100"/>
          <w:sz w:val="28"/>
          <w:szCs w:val="28"/>
        </w:rPr>
      </w:pPr>
      <w:r w:rsidRPr="00104DFD">
        <w:rPr>
          <w:b/>
          <w:bCs/>
          <w:w w:val="100"/>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bookmarkStart w:id="0" w:name="_GoBack"/>
      <w:bookmarkEnd w:id="0"/>
    </w:p>
    <w:p w:rsidR="004B3AEF" w:rsidRDefault="004B3AEF" w:rsidP="004B3AEF">
      <w:pPr>
        <w:pStyle w:val="a3"/>
        <w:ind w:firstLine="0"/>
        <w:jc w:val="center"/>
        <w:rPr>
          <w:w w:val="100"/>
          <w:sz w:val="28"/>
          <w:szCs w:val="28"/>
        </w:rPr>
      </w:pPr>
    </w:p>
    <w:p w:rsidR="004B3AEF" w:rsidRPr="00104DFD" w:rsidRDefault="004B3AEF" w:rsidP="004B3AEF">
      <w:pPr>
        <w:pStyle w:val="a3"/>
        <w:ind w:firstLine="0"/>
        <w:jc w:val="center"/>
        <w:rPr>
          <w:w w:val="100"/>
          <w:sz w:val="28"/>
          <w:szCs w:val="28"/>
        </w:rPr>
      </w:pPr>
    </w:p>
    <w:p w:rsidR="004B3AEF" w:rsidRPr="00104DFD" w:rsidRDefault="004B3AEF" w:rsidP="004B3AEF">
      <w:pPr>
        <w:ind w:left="540"/>
        <w:jc w:val="center"/>
        <w:rPr>
          <w:rFonts w:ascii="Times New Roman" w:hAnsi="Times New Roman"/>
          <w:b/>
          <w:bCs/>
          <w:w w:val="100"/>
          <w:szCs w:val="28"/>
        </w:rPr>
      </w:pPr>
      <w:proofErr w:type="gramStart"/>
      <w:r>
        <w:rPr>
          <w:rFonts w:ascii="Times New Roman" w:hAnsi="Times New Roman"/>
          <w:b/>
          <w:bCs/>
          <w:w w:val="100"/>
          <w:szCs w:val="28"/>
          <w:lang w:val="en-US"/>
        </w:rPr>
        <w:t>I</w:t>
      </w:r>
      <w:r w:rsidRPr="00104DFD">
        <w:rPr>
          <w:rFonts w:ascii="Times New Roman" w:hAnsi="Times New Roman"/>
          <w:b/>
          <w:bCs/>
          <w:w w:val="100"/>
          <w:szCs w:val="28"/>
        </w:rPr>
        <w:t>.</w:t>
      </w:r>
      <w:r>
        <w:rPr>
          <w:rFonts w:ascii="Times New Roman" w:hAnsi="Times New Roman"/>
          <w:b/>
          <w:bCs/>
          <w:w w:val="100"/>
          <w:szCs w:val="28"/>
        </w:rPr>
        <w:t xml:space="preserve"> </w:t>
      </w:r>
      <w:r w:rsidRPr="00104DFD">
        <w:rPr>
          <w:rFonts w:ascii="Times New Roman" w:hAnsi="Times New Roman"/>
          <w:b/>
          <w:bCs/>
          <w:w w:val="100"/>
          <w:szCs w:val="28"/>
        </w:rPr>
        <w:t>Права аттестуемых работников.</w:t>
      </w:r>
      <w:proofErr w:type="gramEnd"/>
    </w:p>
    <w:p w:rsidR="004B3AEF" w:rsidRPr="00104DFD" w:rsidRDefault="004B3AEF" w:rsidP="004B3AEF">
      <w:pPr>
        <w:jc w:val="both"/>
        <w:rPr>
          <w:rFonts w:ascii="Times New Roman" w:hAnsi="Times New Roman"/>
          <w:b/>
          <w:bCs/>
          <w:w w:val="100"/>
          <w:szCs w:val="28"/>
        </w:rPr>
      </w:pPr>
    </w:p>
    <w:p w:rsidR="004B3AEF" w:rsidRPr="00104DFD" w:rsidRDefault="004B3AEF" w:rsidP="004B3AEF">
      <w:pPr>
        <w:jc w:val="both"/>
        <w:rPr>
          <w:rFonts w:ascii="Times New Roman" w:hAnsi="Times New Roman"/>
          <w:b/>
          <w:bCs/>
          <w:w w:val="100"/>
          <w:szCs w:val="28"/>
        </w:rPr>
      </w:pPr>
      <w:r w:rsidRPr="00104DFD">
        <w:rPr>
          <w:rFonts w:ascii="Times New Roman" w:hAnsi="Times New Roman"/>
          <w:b/>
          <w:bCs/>
          <w:w w:val="100"/>
          <w:szCs w:val="28"/>
        </w:rPr>
        <w:t xml:space="preserve"> </w:t>
      </w:r>
      <w:r w:rsidRPr="00104DFD">
        <w:rPr>
          <w:rFonts w:ascii="Times New Roman" w:hAnsi="Times New Roman"/>
          <w:b/>
          <w:bCs/>
          <w:w w:val="100"/>
          <w:szCs w:val="28"/>
        </w:rPr>
        <w:tab/>
        <w:t>Педагогический работник имеет право:</w:t>
      </w:r>
    </w:p>
    <w:p w:rsidR="004B3AEF" w:rsidRPr="00104DFD" w:rsidRDefault="004B3AEF" w:rsidP="004B3AEF">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proofErr w:type="gramStart"/>
      <w:r w:rsidRPr="00104DFD">
        <w:rPr>
          <w:rFonts w:ascii="Times New Roman" w:hAnsi="Times New Roman"/>
          <w:bCs/>
          <w:sz w:val="28"/>
          <w:szCs w:val="28"/>
        </w:rPr>
        <w:t>заявиться</w:t>
      </w:r>
      <w:proofErr w:type="gramEnd"/>
      <w:r w:rsidRPr="00104DFD">
        <w:rPr>
          <w:rFonts w:ascii="Times New Roman" w:hAnsi="Times New Roman"/>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B3AEF" w:rsidRPr="00104DFD" w:rsidRDefault="004B3AEF" w:rsidP="004B3AEF">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r w:rsidRPr="00104DFD">
        <w:rPr>
          <w:rFonts w:ascii="Times New Roman" w:hAnsi="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B3AEF" w:rsidRPr="00104DFD" w:rsidRDefault="004B3AEF" w:rsidP="004B3AEF">
      <w:pPr>
        <w:pStyle w:val="a5"/>
        <w:spacing w:after="0" w:line="240" w:lineRule="auto"/>
        <w:ind w:left="0" w:firstLine="708"/>
        <w:jc w:val="both"/>
        <w:rPr>
          <w:rFonts w:ascii="Times New Roman" w:hAnsi="Times New Roman"/>
          <w:bCs/>
          <w:sz w:val="28"/>
          <w:szCs w:val="28"/>
        </w:rPr>
      </w:pPr>
      <w:r>
        <w:rPr>
          <w:rFonts w:ascii="Times New Roman" w:hAnsi="Times New Roman"/>
          <w:sz w:val="28"/>
          <w:szCs w:val="28"/>
        </w:rPr>
        <w:t xml:space="preserve">- </w:t>
      </w:r>
      <w:r w:rsidRPr="00104DFD">
        <w:rPr>
          <w:rFonts w:ascii="Times New Roman" w:hAnsi="Times New Roman"/>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104DFD">
        <w:rPr>
          <w:rFonts w:ascii="Times New Roman" w:hAnsi="Times New Roman"/>
          <w:sz w:val="28"/>
          <w:szCs w:val="28"/>
        </w:rPr>
        <w:t>с даты</w:t>
      </w:r>
      <w:proofErr w:type="gramEnd"/>
      <w:r w:rsidRPr="00104DFD">
        <w:rPr>
          <w:rFonts w:ascii="Times New Roman" w:hAnsi="Times New Roman"/>
          <w:sz w:val="28"/>
          <w:szCs w:val="28"/>
        </w:rPr>
        <w:t xml:space="preserve"> предыдущей аттестации (при первичной аттестации - с даты поступления на работу;</w:t>
      </w:r>
    </w:p>
    <w:p w:rsidR="004B3AEF" w:rsidRPr="00104DFD" w:rsidRDefault="004B3AEF" w:rsidP="004B3AEF">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r w:rsidRPr="00104DFD">
        <w:rPr>
          <w:rFonts w:ascii="Times New Roman" w:hAnsi="Times New Roman"/>
          <w:bCs/>
          <w:sz w:val="28"/>
          <w:szCs w:val="28"/>
        </w:rPr>
        <w:t xml:space="preserve">обжаловать результаты аттестации в соответствии с законодательством Российской Федерации; </w:t>
      </w:r>
    </w:p>
    <w:p w:rsidR="004B3AEF" w:rsidRPr="00104DFD" w:rsidRDefault="004B3AEF" w:rsidP="004B3AEF">
      <w:pPr>
        <w:pStyle w:val="a5"/>
        <w:spacing w:after="0" w:line="240" w:lineRule="auto"/>
        <w:ind w:left="0" w:firstLine="708"/>
        <w:jc w:val="both"/>
        <w:rPr>
          <w:rFonts w:ascii="Times New Roman" w:hAnsi="Times New Roman"/>
          <w:bCs/>
          <w:sz w:val="28"/>
          <w:szCs w:val="28"/>
        </w:rPr>
      </w:pPr>
      <w:r>
        <w:rPr>
          <w:rFonts w:ascii="Times New Roman" w:hAnsi="Times New Roman"/>
          <w:bCs/>
          <w:sz w:val="28"/>
          <w:szCs w:val="28"/>
        </w:rPr>
        <w:t xml:space="preserve">- </w:t>
      </w:r>
      <w:r w:rsidRPr="00104DFD">
        <w:rPr>
          <w:rFonts w:ascii="Times New Roman" w:hAnsi="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B3AEF" w:rsidRPr="00104DFD" w:rsidRDefault="004B3AEF" w:rsidP="004B3AEF">
      <w:pPr>
        <w:pStyle w:val="a5"/>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104DFD">
        <w:rPr>
          <w:rFonts w:ascii="Times New Roman" w:hAnsi="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B3AEF" w:rsidRPr="00104DFD" w:rsidRDefault="004B3AEF" w:rsidP="004B3AEF">
      <w:pPr>
        <w:pStyle w:val="a5"/>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104DFD">
        <w:rPr>
          <w:rFonts w:ascii="Times New Roman" w:hAnsi="Times New Roman"/>
          <w:sz w:val="28"/>
          <w:szCs w:val="28"/>
        </w:rPr>
        <w:t xml:space="preserve"> </w:t>
      </w:r>
      <w:bookmarkStart w:id="1" w:name="sub_1029"/>
      <w:proofErr w:type="gramStart"/>
      <w:r w:rsidRPr="00104DFD">
        <w:rPr>
          <w:rFonts w:ascii="Times New Roman" w:hAnsi="Times New Roman"/>
          <w:sz w:val="28"/>
          <w:szCs w:val="28"/>
        </w:rPr>
        <w:t>заявиться</w:t>
      </w:r>
      <w:proofErr w:type="gramEnd"/>
      <w:r w:rsidRPr="00104DFD">
        <w:rPr>
          <w:rFonts w:ascii="Times New Roman" w:hAnsi="Times New Roman"/>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
    <w:p w:rsidR="004B3AEF" w:rsidRPr="00104DFD" w:rsidRDefault="004B3AEF" w:rsidP="004B3AEF">
      <w:pPr>
        <w:pStyle w:val="a5"/>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104DFD">
        <w:rPr>
          <w:rFonts w:ascii="Times New Roman" w:hAnsi="Times New Roman"/>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B3AEF" w:rsidRDefault="004B3AEF" w:rsidP="004B3AEF">
      <w:pPr>
        <w:rPr>
          <w:rFonts w:ascii="Times New Roman" w:hAnsi="Times New Roman"/>
          <w:b/>
          <w:i/>
          <w:w w:val="100"/>
          <w:szCs w:val="28"/>
        </w:rPr>
      </w:pPr>
    </w:p>
    <w:p w:rsidR="004B3AEF" w:rsidRDefault="004B3AEF" w:rsidP="004B3AEF">
      <w:pPr>
        <w:rPr>
          <w:rFonts w:ascii="Times New Roman" w:hAnsi="Times New Roman"/>
          <w:b/>
          <w:i/>
          <w:w w:val="100"/>
          <w:szCs w:val="28"/>
        </w:rPr>
      </w:pPr>
    </w:p>
    <w:p w:rsidR="004B3AEF" w:rsidRDefault="004B3AEF" w:rsidP="004B3AEF">
      <w:pPr>
        <w:rPr>
          <w:rFonts w:ascii="Times New Roman" w:hAnsi="Times New Roman"/>
          <w:b/>
          <w:i/>
          <w:w w:val="100"/>
          <w:szCs w:val="28"/>
        </w:rPr>
      </w:pPr>
    </w:p>
    <w:p w:rsidR="004B3AEF" w:rsidRDefault="004B3AEF" w:rsidP="004B3AEF">
      <w:pPr>
        <w:rPr>
          <w:rFonts w:ascii="Times New Roman" w:hAnsi="Times New Roman"/>
          <w:b/>
          <w:i/>
          <w:w w:val="100"/>
          <w:szCs w:val="28"/>
        </w:rPr>
      </w:pPr>
    </w:p>
    <w:p w:rsidR="004B3AEF" w:rsidRPr="00104DFD" w:rsidRDefault="004B3AEF" w:rsidP="004B3AEF">
      <w:pPr>
        <w:rPr>
          <w:rFonts w:ascii="Times New Roman" w:hAnsi="Times New Roman"/>
          <w:b/>
          <w:i/>
          <w:w w:val="100"/>
          <w:szCs w:val="28"/>
        </w:rPr>
      </w:pPr>
    </w:p>
    <w:p w:rsidR="004B3AEF" w:rsidRDefault="004B3AEF" w:rsidP="004B3AEF">
      <w:pPr>
        <w:jc w:val="center"/>
        <w:rPr>
          <w:rFonts w:ascii="Times New Roman" w:hAnsi="Times New Roman"/>
          <w:b/>
          <w:w w:val="100"/>
          <w:szCs w:val="28"/>
        </w:rPr>
      </w:pPr>
      <w:r w:rsidRPr="00104DFD">
        <w:rPr>
          <w:rFonts w:ascii="Times New Roman" w:hAnsi="Times New Roman"/>
          <w:b/>
          <w:w w:val="100"/>
          <w:szCs w:val="28"/>
          <w:lang w:val="en-US"/>
        </w:rPr>
        <w:t>II</w:t>
      </w:r>
      <w:r w:rsidRPr="00104DFD">
        <w:rPr>
          <w:rFonts w:ascii="Times New Roman" w:hAnsi="Times New Roman"/>
          <w:b/>
          <w:w w:val="100"/>
          <w:szCs w:val="28"/>
          <w:lang w:val="tt-RU"/>
        </w:rPr>
        <w:t xml:space="preserve">. Применение упрощенных форм профессиональной экспертизы при прохождении аттестации </w:t>
      </w:r>
      <w:r w:rsidRPr="00104DFD">
        <w:rPr>
          <w:rFonts w:ascii="Times New Roman" w:hAnsi="Times New Roman"/>
          <w:b/>
          <w:w w:val="100"/>
          <w:szCs w:val="28"/>
        </w:rPr>
        <w:t>с целью установления соответствия уровня квалификации педагогических работников требованиям, предъявляемым</w:t>
      </w:r>
    </w:p>
    <w:p w:rsidR="004B3AEF" w:rsidRPr="00104DFD" w:rsidRDefault="004B3AEF" w:rsidP="004B3AEF">
      <w:pPr>
        <w:jc w:val="center"/>
        <w:rPr>
          <w:rFonts w:ascii="Times New Roman" w:hAnsi="Times New Roman"/>
          <w:b/>
          <w:w w:val="100"/>
          <w:szCs w:val="28"/>
          <w:lang w:val="tt-RU"/>
        </w:rPr>
      </w:pPr>
      <w:r w:rsidRPr="00104DFD">
        <w:rPr>
          <w:rFonts w:ascii="Times New Roman" w:hAnsi="Times New Roman"/>
          <w:b/>
          <w:w w:val="100"/>
          <w:szCs w:val="28"/>
        </w:rPr>
        <w:t xml:space="preserve"> к квалификационным категориям (первой или высшей)</w:t>
      </w:r>
    </w:p>
    <w:p w:rsidR="004B3AEF" w:rsidRPr="00104DFD" w:rsidRDefault="004B3AEF" w:rsidP="004B3AEF">
      <w:pPr>
        <w:pStyle w:val="3"/>
        <w:spacing w:after="0"/>
        <w:rPr>
          <w:sz w:val="28"/>
          <w:szCs w:val="28"/>
        </w:rPr>
      </w:pPr>
    </w:p>
    <w:p w:rsidR="004B3AEF" w:rsidRPr="00104DFD" w:rsidRDefault="004B3AEF" w:rsidP="004B3AEF">
      <w:pPr>
        <w:jc w:val="both"/>
        <w:rPr>
          <w:rFonts w:ascii="Times New Roman" w:hAnsi="Times New Roman"/>
          <w:w w:val="100"/>
          <w:szCs w:val="28"/>
        </w:rPr>
      </w:pPr>
      <w:r w:rsidRPr="00104DFD">
        <w:rPr>
          <w:rFonts w:ascii="Times New Roman" w:hAnsi="Times New Roman"/>
          <w:w w:val="100"/>
          <w:szCs w:val="28"/>
        </w:rPr>
        <w:t xml:space="preserve">      2.1. </w:t>
      </w:r>
      <w:proofErr w:type="gramStart"/>
      <w:r w:rsidRPr="00104DFD">
        <w:rPr>
          <w:rFonts w:ascii="Times New Roman" w:hAnsi="Times New Roman"/>
          <w:w w:val="100"/>
          <w:szCs w:val="28"/>
        </w:rPr>
        <w:t>П</w:t>
      </w:r>
      <w:r w:rsidRPr="00104DFD">
        <w:rPr>
          <w:rFonts w:ascii="Times New Roman" w:hAnsi="Times New Roman"/>
          <w:w w:val="100"/>
          <w:szCs w:val="28"/>
          <w:lang w:val="tt-RU"/>
        </w:rPr>
        <w:t xml:space="preserve">ри прохождении педагогическими работниками аттестации </w:t>
      </w:r>
      <w:r w:rsidRPr="00104DFD">
        <w:rPr>
          <w:rFonts w:ascii="Times New Roman" w:hAnsi="Times New Roman"/>
          <w:w w:val="100"/>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104DFD">
          <w:rPr>
            <w:rStyle w:val="a6"/>
            <w:rFonts w:ascii="Times New Roman" w:hAnsi="Times New Roman"/>
            <w:w w:val="100"/>
            <w:szCs w:val="28"/>
          </w:rPr>
          <w:t>пунктами 36</w:t>
        </w:r>
      </w:hyperlink>
      <w:r w:rsidRPr="00104DFD">
        <w:rPr>
          <w:rFonts w:ascii="Times New Roman" w:hAnsi="Times New Roman"/>
          <w:w w:val="100"/>
          <w:szCs w:val="28"/>
        </w:rPr>
        <w:t xml:space="preserve"> и </w:t>
      </w:r>
      <w:hyperlink w:anchor="sub_1037" w:history="1">
        <w:r w:rsidRPr="00104DFD">
          <w:rPr>
            <w:rStyle w:val="a6"/>
            <w:rFonts w:ascii="Times New Roman" w:hAnsi="Times New Roman"/>
            <w:w w:val="100"/>
            <w:szCs w:val="28"/>
          </w:rPr>
          <w:t>37</w:t>
        </w:r>
      </w:hyperlink>
      <w:r w:rsidRPr="00104DFD">
        <w:rPr>
          <w:rFonts w:ascii="Times New Roman" w:hAnsi="Times New Roman"/>
          <w:w w:val="100"/>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104DFD">
        <w:rPr>
          <w:rFonts w:ascii="Times New Roman" w:hAnsi="Times New Roman"/>
          <w:w w:val="100"/>
          <w:szCs w:val="28"/>
        </w:rPr>
        <w:t xml:space="preserve"> категорий педагогических работников, повторно </w:t>
      </w:r>
      <w:proofErr w:type="spellStart"/>
      <w:r w:rsidRPr="00104DFD">
        <w:rPr>
          <w:rFonts w:ascii="Times New Roman" w:hAnsi="Times New Roman"/>
          <w:w w:val="100"/>
          <w:szCs w:val="28"/>
        </w:rPr>
        <w:t>аттестующихся</w:t>
      </w:r>
      <w:proofErr w:type="spellEnd"/>
      <w:r w:rsidRPr="00104DFD">
        <w:rPr>
          <w:rFonts w:ascii="Times New Roman" w:hAnsi="Times New Roman"/>
          <w:w w:val="100"/>
          <w:szCs w:val="28"/>
        </w:rPr>
        <w:t xml:space="preserve"> на высшую или первую квалификационную категорию:</w:t>
      </w:r>
    </w:p>
    <w:p w:rsidR="004B3AEF" w:rsidRPr="00104DFD" w:rsidRDefault="004B3AEF" w:rsidP="004B3AEF">
      <w:pPr>
        <w:pStyle w:val="3"/>
        <w:spacing w:after="0"/>
        <w:ind w:firstLine="708"/>
        <w:jc w:val="both"/>
        <w:rPr>
          <w:sz w:val="28"/>
          <w:szCs w:val="28"/>
        </w:rPr>
      </w:pPr>
      <w:r w:rsidRPr="00104DFD">
        <w:rPr>
          <w:sz w:val="28"/>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104DFD">
        <w:rPr>
          <w:sz w:val="28"/>
          <w:szCs w:val="28"/>
        </w:rPr>
        <w:t>др</w:t>
      </w:r>
      <w:proofErr w:type="gramStart"/>
      <w:r w:rsidRPr="00104DFD">
        <w:rPr>
          <w:sz w:val="28"/>
          <w:szCs w:val="28"/>
        </w:rPr>
        <w:t>.п</w:t>
      </w:r>
      <w:proofErr w:type="gramEnd"/>
      <w:r w:rsidRPr="00104DFD">
        <w:rPr>
          <w:sz w:val="28"/>
          <w:szCs w:val="28"/>
        </w:rPr>
        <w:t>очетные</w:t>
      </w:r>
      <w:proofErr w:type="spellEnd"/>
      <w:r w:rsidRPr="00104DFD">
        <w:rPr>
          <w:sz w:val="28"/>
          <w:szCs w:val="28"/>
        </w:rPr>
        <w:t xml:space="preserve"> звания, Почетные грамоты, нагрудные знаки), независимо от года награждения;</w:t>
      </w:r>
    </w:p>
    <w:p w:rsidR="004B3AEF" w:rsidRPr="00104DFD" w:rsidRDefault="004B3AEF" w:rsidP="004B3AEF">
      <w:pPr>
        <w:pStyle w:val="3"/>
        <w:spacing w:after="0"/>
        <w:ind w:firstLine="708"/>
        <w:jc w:val="both"/>
        <w:rPr>
          <w:sz w:val="28"/>
          <w:szCs w:val="28"/>
        </w:rPr>
      </w:pPr>
      <w:proofErr w:type="gramStart"/>
      <w:r w:rsidRPr="00104DFD">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4B3AEF" w:rsidRPr="00104DFD" w:rsidRDefault="004B3AEF" w:rsidP="004B3AEF">
      <w:pPr>
        <w:pStyle w:val="3"/>
        <w:spacing w:after="0"/>
        <w:ind w:firstLine="708"/>
        <w:jc w:val="both"/>
        <w:rPr>
          <w:sz w:val="28"/>
          <w:szCs w:val="28"/>
        </w:rPr>
      </w:pPr>
      <w:proofErr w:type="gramStart"/>
      <w:r w:rsidRPr="00104DFD">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4B3AEF" w:rsidRPr="00104DFD" w:rsidRDefault="004B3AEF" w:rsidP="004B3AEF">
      <w:pPr>
        <w:pStyle w:val="3"/>
        <w:spacing w:after="0"/>
        <w:ind w:firstLine="708"/>
        <w:jc w:val="both"/>
        <w:rPr>
          <w:sz w:val="28"/>
          <w:szCs w:val="28"/>
        </w:rPr>
      </w:pPr>
      <w:r w:rsidRPr="00104DFD">
        <w:rPr>
          <w:sz w:val="28"/>
          <w:szCs w:val="28"/>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104DFD">
          <w:rPr>
            <w:rStyle w:val="a6"/>
            <w:sz w:val="28"/>
            <w:szCs w:val="28"/>
          </w:rPr>
          <w:t>пунктами 36</w:t>
        </w:r>
      </w:hyperlink>
      <w:r w:rsidRPr="00104DFD">
        <w:rPr>
          <w:sz w:val="28"/>
          <w:szCs w:val="28"/>
        </w:rPr>
        <w:t xml:space="preserve"> и </w:t>
      </w:r>
      <w:hyperlink w:anchor="sub_1037" w:history="1">
        <w:r w:rsidRPr="00104DFD">
          <w:rPr>
            <w:rStyle w:val="a6"/>
            <w:sz w:val="28"/>
            <w:szCs w:val="28"/>
          </w:rPr>
          <w:t>37</w:t>
        </w:r>
      </w:hyperlink>
      <w:r w:rsidRPr="00104DFD">
        <w:rPr>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B3AEF" w:rsidRPr="00104DFD" w:rsidRDefault="004B3AEF" w:rsidP="004B3AEF">
      <w:pPr>
        <w:pStyle w:val="3"/>
        <w:spacing w:after="0"/>
        <w:ind w:firstLine="708"/>
        <w:jc w:val="both"/>
        <w:rPr>
          <w:sz w:val="28"/>
          <w:szCs w:val="28"/>
        </w:rPr>
      </w:pPr>
      <w:proofErr w:type="gramStart"/>
      <w:r w:rsidRPr="00104DFD">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w:t>
      </w:r>
      <w:r>
        <w:rPr>
          <w:sz w:val="28"/>
          <w:szCs w:val="28"/>
        </w:rPr>
        <w:t xml:space="preserve"> и другие</w:t>
      </w:r>
      <w:r w:rsidRPr="00104DFD">
        <w:rPr>
          <w:sz w:val="28"/>
          <w:szCs w:val="28"/>
        </w:rPr>
        <w:t xml:space="preserve">,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w:t>
      </w:r>
      <w:r w:rsidRPr="00104DFD">
        <w:rPr>
          <w:sz w:val="28"/>
          <w:szCs w:val="28"/>
        </w:rPr>
        <w:lastRenderedPageBreak/>
        <w:t>общеобразовательных организаций) или конкурсов профессионального мастерства (для обучающихся в учреждениях профессионального</w:t>
      </w:r>
      <w:proofErr w:type="gramEnd"/>
      <w:r w:rsidRPr="00104DFD">
        <w:rPr>
          <w:sz w:val="28"/>
          <w:szCs w:val="28"/>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B3AEF" w:rsidRPr="00104DFD" w:rsidRDefault="004B3AEF" w:rsidP="004B3AEF">
      <w:pPr>
        <w:pStyle w:val="3"/>
        <w:spacing w:after="0"/>
        <w:ind w:firstLine="708"/>
        <w:jc w:val="both"/>
        <w:rPr>
          <w:sz w:val="28"/>
          <w:szCs w:val="28"/>
        </w:rPr>
      </w:pPr>
      <w:r w:rsidRPr="00104DFD">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B3AEF" w:rsidRDefault="004B3AEF" w:rsidP="004B3AEF">
      <w:pPr>
        <w:tabs>
          <w:tab w:val="num" w:pos="240"/>
        </w:tabs>
        <w:jc w:val="center"/>
        <w:rPr>
          <w:rFonts w:ascii="Times New Roman" w:hAnsi="Times New Roman"/>
          <w:b/>
          <w:w w:val="100"/>
          <w:szCs w:val="28"/>
        </w:rPr>
      </w:pPr>
    </w:p>
    <w:p w:rsidR="004B3AEF" w:rsidRPr="00104DFD" w:rsidRDefault="004B3AEF" w:rsidP="004B3AEF">
      <w:pPr>
        <w:tabs>
          <w:tab w:val="num" w:pos="240"/>
        </w:tabs>
        <w:jc w:val="center"/>
        <w:rPr>
          <w:rFonts w:ascii="Times New Roman" w:hAnsi="Times New Roman"/>
          <w:b/>
          <w:w w:val="100"/>
          <w:szCs w:val="28"/>
        </w:rPr>
      </w:pPr>
      <w:r w:rsidRPr="00104DFD">
        <w:rPr>
          <w:rFonts w:ascii="Times New Roman" w:hAnsi="Times New Roman"/>
          <w:b/>
          <w:w w:val="100"/>
          <w:szCs w:val="28"/>
          <w:lang w:val="en-US"/>
        </w:rPr>
        <w:t>III</w:t>
      </w:r>
      <w:proofErr w:type="gramStart"/>
      <w:r w:rsidRPr="00104DFD">
        <w:rPr>
          <w:rFonts w:ascii="Times New Roman" w:hAnsi="Times New Roman"/>
          <w:b/>
          <w:w w:val="100"/>
          <w:szCs w:val="28"/>
        </w:rPr>
        <w:t>.</w:t>
      </w:r>
      <w:r>
        <w:rPr>
          <w:rFonts w:ascii="Times New Roman" w:hAnsi="Times New Roman"/>
          <w:b/>
          <w:w w:val="100"/>
          <w:szCs w:val="28"/>
        </w:rPr>
        <w:t xml:space="preserve"> </w:t>
      </w:r>
      <w:r w:rsidRPr="00104DFD">
        <w:rPr>
          <w:rFonts w:ascii="Times New Roman" w:hAnsi="Times New Roman"/>
          <w:b/>
          <w:w w:val="100"/>
          <w:szCs w:val="28"/>
        </w:rPr>
        <w:t xml:space="preserve"> Льготы</w:t>
      </w:r>
      <w:proofErr w:type="gramEnd"/>
      <w:r w:rsidRPr="00104DFD">
        <w:rPr>
          <w:rFonts w:ascii="Times New Roman" w:hAnsi="Times New Roman"/>
          <w:b/>
          <w:w w:val="100"/>
          <w:szCs w:val="28"/>
        </w:rPr>
        <w:t xml:space="preserve"> по установлению уровня оплаты труда работника  во взаимосвязи  с  имеющейся квалификационной категорией </w:t>
      </w:r>
    </w:p>
    <w:p w:rsidR="004B3AEF" w:rsidRPr="00104DFD" w:rsidRDefault="004B3AEF" w:rsidP="004B3AEF">
      <w:pPr>
        <w:tabs>
          <w:tab w:val="num" w:pos="240"/>
        </w:tabs>
        <w:jc w:val="center"/>
        <w:rPr>
          <w:rFonts w:ascii="Times New Roman" w:hAnsi="Times New Roman"/>
          <w:b/>
          <w:w w:val="100"/>
          <w:szCs w:val="28"/>
        </w:rPr>
      </w:pPr>
      <w:r w:rsidRPr="00104DFD">
        <w:rPr>
          <w:rFonts w:ascii="Times New Roman" w:hAnsi="Times New Roman"/>
          <w:b/>
          <w:w w:val="100"/>
          <w:szCs w:val="28"/>
        </w:rPr>
        <w:t xml:space="preserve"> </w:t>
      </w:r>
    </w:p>
    <w:p w:rsidR="004B3AEF" w:rsidRPr="00104DFD" w:rsidRDefault="004B3AEF" w:rsidP="004B3AEF">
      <w:pPr>
        <w:jc w:val="both"/>
        <w:rPr>
          <w:rFonts w:ascii="Times New Roman" w:hAnsi="Times New Roman"/>
          <w:w w:val="100"/>
          <w:szCs w:val="28"/>
        </w:rPr>
      </w:pPr>
      <w:r w:rsidRPr="00104DFD">
        <w:rPr>
          <w:rFonts w:ascii="Times New Roman" w:hAnsi="Times New Roman"/>
          <w:w w:val="100"/>
          <w:szCs w:val="28"/>
        </w:rPr>
        <w:t xml:space="preserve">      3.1. </w:t>
      </w:r>
      <w:proofErr w:type="gramStart"/>
      <w:r w:rsidRPr="00104DFD">
        <w:rPr>
          <w:rFonts w:ascii="Times New Roman" w:hAnsi="Times New Roman"/>
          <w:w w:val="100"/>
          <w:szCs w:val="28"/>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4B3AEF" w:rsidRPr="00104DFD" w:rsidRDefault="004B3AEF" w:rsidP="004B3AEF">
      <w:pPr>
        <w:ind w:firstLine="708"/>
        <w:jc w:val="both"/>
        <w:rPr>
          <w:rFonts w:ascii="Times New Roman" w:hAnsi="Times New Roman"/>
          <w:w w:val="100"/>
          <w:szCs w:val="28"/>
        </w:rPr>
      </w:pPr>
      <w:r w:rsidRPr="00104DFD">
        <w:rPr>
          <w:rFonts w:ascii="Times New Roman" w:hAnsi="Times New Roman"/>
          <w:w w:val="100"/>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B3AEF" w:rsidRPr="00104DFD" w:rsidRDefault="004B3AEF" w:rsidP="004B3AEF">
      <w:pPr>
        <w:ind w:firstLine="708"/>
        <w:jc w:val="both"/>
        <w:rPr>
          <w:rFonts w:ascii="Times New Roman" w:hAnsi="Times New Roman"/>
          <w:w w:val="100"/>
          <w:szCs w:val="28"/>
        </w:rPr>
      </w:pPr>
      <w:r w:rsidRPr="00104DFD">
        <w:rPr>
          <w:rFonts w:ascii="Times New Roman" w:hAnsi="Times New Roman"/>
          <w:w w:val="100"/>
          <w:szCs w:val="28"/>
        </w:rPr>
        <w:t>- при возобновлении работы в должности, по которой присвоена категория, независимо от перерывов в работе;</w:t>
      </w:r>
    </w:p>
    <w:p w:rsidR="004B3AEF" w:rsidRPr="00104DFD" w:rsidRDefault="004B3AEF" w:rsidP="004B3AEF">
      <w:pPr>
        <w:ind w:firstLine="708"/>
        <w:jc w:val="both"/>
        <w:rPr>
          <w:rFonts w:ascii="Times New Roman" w:hAnsi="Times New Roman"/>
          <w:w w:val="100"/>
          <w:szCs w:val="28"/>
        </w:rPr>
      </w:pPr>
      <w:proofErr w:type="gramStart"/>
      <w:r w:rsidRPr="00104DFD">
        <w:rPr>
          <w:rFonts w:ascii="Times New Roman" w:hAnsi="Times New Roman"/>
          <w:w w:val="100"/>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B3AEF" w:rsidRPr="00104DFD" w:rsidRDefault="004B3AEF" w:rsidP="004B3AEF">
      <w:pPr>
        <w:ind w:firstLine="708"/>
        <w:jc w:val="both"/>
        <w:rPr>
          <w:rFonts w:ascii="Times New Roman" w:hAnsi="Times New Roman"/>
          <w:w w:val="100"/>
          <w:szCs w:val="28"/>
        </w:rPr>
      </w:pPr>
      <w:r w:rsidRPr="00104DFD">
        <w:rPr>
          <w:rFonts w:ascii="Times New Roman" w:hAnsi="Times New Roman"/>
          <w:w w:val="100"/>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04DFD">
        <w:rPr>
          <w:rFonts w:ascii="Times New Roman" w:hAnsi="Times New Roman"/>
          <w:w w:val="100"/>
          <w:szCs w:val="28"/>
        </w:rPr>
        <w:t>т-</w:t>
      </w:r>
      <w:proofErr w:type="gramEnd"/>
      <w:r w:rsidRPr="00104DFD">
        <w:rPr>
          <w:rFonts w:ascii="Times New Roman" w:hAnsi="Times New Roman"/>
          <w:w w:val="100"/>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4B3AEF" w:rsidRPr="00104DFD" w:rsidRDefault="004B3AEF" w:rsidP="004B3AEF">
      <w:pPr>
        <w:tabs>
          <w:tab w:val="num" w:pos="240"/>
        </w:tabs>
        <w:ind w:firstLine="708"/>
        <w:jc w:val="both"/>
        <w:rPr>
          <w:rFonts w:ascii="Times New Roman" w:hAnsi="Times New Roman"/>
          <w:w w:val="100"/>
          <w:szCs w:val="28"/>
        </w:rPr>
      </w:pPr>
      <w:r w:rsidRPr="00104DFD">
        <w:rPr>
          <w:rFonts w:ascii="Times New Roman" w:hAnsi="Times New Roman"/>
          <w:w w:val="100"/>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B3AEF" w:rsidRPr="00104DFD" w:rsidRDefault="004B3AEF" w:rsidP="004B3AEF">
      <w:pPr>
        <w:tabs>
          <w:tab w:val="num" w:pos="240"/>
        </w:tabs>
        <w:ind w:firstLine="708"/>
        <w:jc w:val="both"/>
        <w:rPr>
          <w:rFonts w:ascii="Times New Roman" w:hAnsi="Times New Roman"/>
          <w:w w:val="1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5733"/>
      </w:tblGrid>
      <w:tr w:rsidR="004B3AEF" w:rsidRPr="00E11996"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center"/>
              <w:rPr>
                <w:rFonts w:ascii="Times New Roman" w:hAnsi="Times New Roman"/>
                <w:b/>
                <w:w w:val="100"/>
                <w:sz w:val="26"/>
                <w:szCs w:val="26"/>
              </w:rPr>
            </w:pPr>
            <w:r w:rsidRPr="00E11996">
              <w:rPr>
                <w:rFonts w:ascii="Times New Roman" w:hAnsi="Times New Roman"/>
                <w:b/>
                <w:w w:val="100"/>
                <w:sz w:val="26"/>
                <w:szCs w:val="26"/>
              </w:rPr>
              <w:t xml:space="preserve">Должность, по которой присвоена квалификационная </w:t>
            </w:r>
            <w:r w:rsidRPr="00E11996">
              <w:rPr>
                <w:rFonts w:ascii="Times New Roman" w:hAnsi="Times New Roman"/>
                <w:b/>
                <w:w w:val="100"/>
                <w:sz w:val="26"/>
                <w:szCs w:val="26"/>
              </w:rPr>
              <w:lastRenderedPageBreak/>
              <w:t>категория</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center"/>
              <w:rPr>
                <w:rFonts w:ascii="Times New Roman" w:hAnsi="Times New Roman"/>
                <w:b/>
                <w:w w:val="100"/>
                <w:sz w:val="26"/>
                <w:szCs w:val="26"/>
              </w:rPr>
            </w:pPr>
            <w:r w:rsidRPr="00E11996">
              <w:rPr>
                <w:rFonts w:ascii="Times New Roman" w:hAnsi="Times New Roman"/>
                <w:b/>
                <w:w w:val="100"/>
                <w:sz w:val="26"/>
                <w:szCs w:val="26"/>
              </w:rPr>
              <w:lastRenderedPageBreak/>
              <w:t xml:space="preserve">Должность, по которой может учитываться категория, присвоенная по должности, </w:t>
            </w:r>
            <w:r w:rsidRPr="00E11996">
              <w:rPr>
                <w:rFonts w:ascii="Times New Roman" w:hAnsi="Times New Roman"/>
                <w:b/>
                <w:w w:val="100"/>
                <w:sz w:val="26"/>
                <w:szCs w:val="26"/>
              </w:rPr>
              <w:lastRenderedPageBreak/>
              <w:t>указанной в графе № 1</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p>
          <w:p w:rsidR="004B3AEF" w:rsidRPr="00E11996" w:rsidRDefault="004B3AEF" w:rsidP="00894548">
            <w:pPr>
              <w:tabs>
                <w:tab w:val="num" w:pos="240"/>
              </w:tabs>
              <w:jc w:val="both"/>
              <w:rPr>
                <w:rFonts w:ascii="Times New Roman" w:hAnsi="Times New Roman"/>
                <w:w w:val="100"/>
                <w:sz w:val="26"/>
                <w:szCs w:val="26"/>
              </w:rPr>
            </w:pPr>
          </w:p>
          <w:p w:rsidR="004B3AEF" w:rsidRPr="00E11996" w:rsidRDefault="004B3AEF" w:rsidP="00894548">
            <w:pPr>
              <w:tabs>
                <w:tab w:val="num" w:pos="240"/>
              </w:tabs>
              <w:jc w:val="both"/>
              <w:rPr>
                <w:rFonts w:ascii="Times New Roman" w:hAnsi="Times New Roman"/>
                <w:w w:val="100"/>
                <w:sz w:val="26"/>
                <w:szCs w:val="26"/>
              </w:rPr>
            </w:pPr>
          </w:p>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преподаватель</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11996">
              <w:rPr>
                <w:rFonts w:ascii="Times New Roman" w:hAnsi="Times New Roman"/>
                <w:w w:val="100"/>
                <w:sz w:val="26"/>
                <w:szCs w:val="26"/>
              </w:rPr>
              <w:t>валеология</w:t>
            </w:r>
            <w:proofErr w:type="spellEnd"/>
            <w:r w:rsidRPr="00E11996">
              <w:rPr>
                <w:rFonts w:ascii="Times New Roman" w:hAnsi="Times New Roman"/>
                <w:w w:val="100"/>
                <w:sz w:val="26"/>
                <w:szCs w:val="26"/>
              </w:rPr>
              <w:t xml:space="preserve"> как часть курса биологии, или профильные темы по медицинской подготовке из курса «Основы безопасности жизнедеятельности».)</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p>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Преподаватель – организатор основ безопасности жизнедеятельности, допризывной подготовки</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 xml:space="preserve">Учитель, преподаватель, ведущий занятия с </w:t>
            </w:r>
            <w:proofErr w:type="gramStart"/>
            <w:r w:rsidRPr="00E11996">
              <w:rPr>
                <w:rFonts w:ascii="Times New Roman" w:hAnsi="Times New Roman"/>
                <w:w w:val="100"/>
                <w:sz w:val="26"/>
                <w:szCs w:val="26"/>
              </w:rPr>
              <w:t>обучающимися</w:t>
            </w:r>
            <w:proofErr w:type="gramEnd"/>
            <w:r w:rsidRPr="00E11996">
              <w:rPr>
                <w:rFonts w:ascii="Times New Roman" w:hAnsi="Times New Roman"/>
                <w:w w:val="100"/>
                <w:sz w:val="26"/>
                <w:szCs w:val="26"/>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преподаватель физкультуры (физического воспитания), руководитель физического воспитания</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 xml:space="preserve">Учитель, преподаватель, ведущий занятия с </w:t>
            </w:r>
            <w:proofErr w:type="gramStart"/>
            <w:r w:rsidRPr="00E11996">
              <w:rPr>
                <w:rFonts w:ascii="Times New Roman" w:hAnsi="Times New Roman"/>
                <w:w w:val="100"/>
                <w:sz w:val="26"/>
                <w:szCs w:val="26"/>
              </w:rPr>
              <w:t>обучающимися</w:t>
            </w:r>
            <w:proofErr w:type="gramEnd"/>
            <w:r w:rsidRPr="00E11996">
              <w:rPr>
                <w:rFonts w:ascii="Times New Roman" w:hAnsi="Times New Roman"/>
                <w:w w:val="100"/>
                <w:sz w:val="26"/>
                <w:szCs w:val="26"/>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преподаватель физкультуры (физического воспитания), руководитель физического воспитания</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p>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Преподаватель – организатор основ безопасности жизнедеятельности, допризывной подготовки</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Руководитель физического воспитания</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proofErr w:type="gramStart"/>
            <w:r w:rsidRPr="00E11996">
              <w:rPr>
                <w:rFonts w:ascii="Times New Roman" w:hAnsi="Times New Roman"/>
                <w:w w:val="100"/>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p>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Мастер производственного обучения</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трудового обучения (технологии)</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Мастер производственного обучения, инструктор по труду</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 xml:space="preserve">Учитель музыки общеобразовательного учреждения, преподаватель учреждения среднего </w:t>
            </w:r>
            <w:r w:rsidRPr="00E11996">
              <w:rPr>
                <w:rFonts w:ascii="Times New Roman" w:hAnsi="Times New Roman"/>
                <w:w w:val="100"/>
                <w:sz w:val="26"/>
                <w:szCs w:val="26"/>
              </w:rPr>
              <w:lastRenderedPageBreak/>
              <w:t xml:space="preserve">профессионального образования музыкального профиля </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lastRenderedPageBreak/>
              <w:t xml:space="preserve"> Преподаватель детской музыкальной школы (школы искусств, учреждений культуры), музыкальный руководитель, концертмейстер</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 xml:space="preserve">Старший тренер-преподаватель, тренер-преподаватель, в </w:t>
            </w:r>
            <w:proofErr w:type="spellStart"/>
            <w:r w:rsidRPr="00E11996">
              <w:rPr>
                <w:rFonts w:ascii="Times New Roman" w:hAnsi="Times New Roman"/>
                <w:w w:val="100"/>
                <w:sz w:val="26"/>
                <w:szCs w:val="26"/>
              </w:rPr>
              <w:t>т.ч</w:t>
            </w:r>
            <w:proofErr w:type="spellEnd"/>
            <w:r w:rsidRPr="00E11996">
              <w:rPr>
                <w:rFonts w:ascii="Times New Roman" w:hAnsi="Times New Roman"/>
                <w:w w:val="100"/>
                <w:sz w:val="26"/>
                <w:szCs w:val="26"/>
              </w:rPr>
              <w:t>. ДЮСШ, СДЮШОР, ДЮКПФ</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преподаватель физкультуры, инструктор по физкультуре, руководитель физического воспитания</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преподаватель физкультуры, инструктор по физкультуре, руководитель физического воспитания</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 xml:space="preserve">Старший тренер-преподаватель, тренер-преподаватель, в </w:t>
            </w:r>
            <w:proofErr w:type="spellStart"/>
            <w:r w:rsidRPr="00E11996">
              <w:rPr>
                <w:rFonts w:ascii="Times New Roman" w:hAnsi="Times New Roman"/>
                <w:w w:val="100"/>
                <w:sz w:val="26"/>
                <w:szCs w:val="26"/>
              </w:rPr>
              <w:t>т.ч</w:t>
            </w:r>
            <w:proofErr w:type="spellEnd"/>
            <w:r w:rsidRPr="00E11996">
              <w:rPr>
                <w:rFonts w:ascii="Times New Roman" w:hAnsi="Times New Roman"/>
                <w:w w:val="100"/>
                <w:sz w:val="26"/>
                <w:szCs w:val="26"/>
              </w:rPr>
              <w:t>. ДЮСШ, СДЮШОР, ДЮКПФ</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 xml:space="preserve">Преподаватель профессиональной образовательной организации </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Учитель того же предмета в общеобразовательной организации</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Учитель общеобразовательной организации</w:t>
            </w:r>
          </w:p>
        </w:tc>
        <w:tc>
          <w:tcPr>
            <w:tcW w:w="5733" w:type="dxa"/>
            <w:tcBorders>
              <w:top w:val="single" w:sz="4" w:space="0" w:color="auto"/>
              <w:left w:val="single" w:sz="4" w:space="0" w:color="auto"/>
              <w:bottom w:val="single" w:sz="4" w:space="0" w:color="auto"/>
              <w:right w:val="single" w:sz="4" w:space="0" w:color="auto"/>
            </w:tcBorders>
            <w:hideMark/>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Преподаватель того же предмета в профессиональной образовательной организации</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Воспитатель</w:t>
            </w:r>
          </w:p>
        </w:tc>
        <w:tc>
          <w:tcPr>
            <w:tcW w:w="5733"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Старший воспитатель</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Старший воспитатель</w:t>
            </w:r>
          </w:p>
        </w:tc>
        <w:tc>
          <w:tcPr>
            <w:tcW w:w="5733"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Воспитатель</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Педагог дополнительного образования</w:t>
            </w:r>
          </w:p>
        </w:tc>
        <w:tc>
          <w:tcPr>
            <w:tcW w:w="5733"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Старший педагог дополнительного образования</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Старший педагог дополнительного образования</w:t>
            </w:r>
          </w:p>
        </w:tc>
        <w:tc>
          <w:tcPr>
            <w:tcW w:w="5733"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rPr>
                <w:rFonts w:ascii="Times New Roman" w:hAnsi="Times New Roman"/>
                <w:w w:val="100"/>
                <w:sz w:val="26"/>
                <w:szCs w:val="26"/>
              </w:rPr>
            </w:pPr>
            <w:r w:rsidRPr="00E11996">
              <w:rPr>
                <w:rFonts w:ascii="Times New Roman" w:hAnsi="Times New Roman"/>
                <w:w w:val="100"/>
                <w:sz w:val="26"/>
                <w:szCs w:val="26"/>
              </w:rPr>
              <w:t>Педагог дополнительного образования</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Библиотекарь</w:t>
            </w:r>
          </w:p>
        </w:tc>
        <w:tc>
          <w:tcPr>
            <w:tcW w:w="5733"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Педагог-библиотекарь</w:t>
            </w:r>
          </w:p>
        </w:tc>
      </w:tr>
      <w:tr w:rsidR="004B3AEF" w:rsidRPr="00BC5292" w:rsidTr="00B431F5">
        <w:tc>
          <w:tcPr>
            <w:tcW w:w="3838"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Педагог-библиотекарь</w:t>
            </w:r>
          </w:p>
        </w:tc>
        <w:tc>
          <w:tcPr>
            <w:tcW w:w="5733" w:type="dxa"/>
            <w:tcBorders>
              <w:top w:val="single" w:sz="4" w:space="0" w:color="auto"/>
              <w:left w:val="single" w:sz="4" w:space="0" w:color="auto"/>
              <w:bottom w:val="single" w:sz="4" w:space="0" w:color="auto"/>
              <w:right w:val="single" w:sz="4" w:space="0" w:color="auto"/>
            </w:tcBorders>
          </w:tcPr>
          <w:p w:rsidR="004B3AEF" w:rsidRPr="00E11996" w:rsidRDefault="004B3AEF" w:rsidP="00894548">
            <w:pPr>
              <w:tabs>
                <w:tab w:val="num" w:pos="240"/>
              </w:tabs>
              <w:jc w:val="both"/>
              <w:rPr>
                <w:rFonts w:ascii="Times New Roman" w:hAnsi="Times New Roman"/>
                <w:w w:val="100"/>
                <w:sz w:val="26"/>
                <w:szCs w:val="26"/>
              </w:rPr>
            </w:pPr>
            <w:r w:rsidRPr="00E11996">
              <w:rPr>
                <w:rFonts w:ascii="Times New Roman" w:hAnsi="Times New Roman"/>
                <w:w w:val="100"/>
                <w:sz w:val="26"/>
                <w:szCs w:val="26"/>
              </w:rPr>
              <w:t>Библиотекарь</w:t>
            </w:r>
          </w:p>
        </w:tc>
      </w:tr>
    </w:tbl>
    <w:p w:rsidR="004B3AEF" w:rsidRPr="00BC5292" w:rsidRDefault="004B3AEF" w:rsidP="004B3AEF">
      <w:pPr>
        <w:tabs>
          <w:tab w:val="num" w:pos="240"/>
        </w:tabs>
        <w:ind w:firstLine="708"/>
        <w:jc w:val="both"/>
        <w:rPr>
          <w:rFonts w:ascii="Times New Roman" w:hAnsi="Times New Roman"/>
          <w:szCs w:val="28"/>
        </w:rPr>
      </w:pPr>
    </w:p>
    <w:p w:rsidR="004B3AEF" w:rsidRPr="00E11996" w:rsidRDefault="004B3AEF" w:rsidP="004B3AEF">
      <w:pPr>
        <w:tabs>
          <w:tab w:val="num" w:pos="240"/>
        </w:tabs>
        <w:ind w:firstLine="708"/>
        <w:jc w:val="both"/>
        <w:rPr>
          <w:rFonts w:ascii="Times New Roman" w:hAnsi="Times New Roman"/>
          <w:w w:val="100"/>
          <w:szCs w:val="28"/>
        </w:rPr>
      </w:pPr>
      <w:r w:rsidRPr="00E11996">
        <w:rPr>
          <w:rFonts w:ascii="Times New Roman" w:hAnsi="Times New Roman"/>
          <w:w w:val="100"/>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B3AEF" w:rsidRPr="00E11996" w:rsidRDefault="004B3AEF" w:rsidP="004B3AEF">
      <w:pPr>
        <w:tabs>
          <w:tab w:val="num" w:pos="240"/>
        </w:tabs>
        <w:ind w:firstLine="708"/>
        <w:jc w:val="both"/>
        <w:rPr>
          <w:rFonts w:ascii="Times New Roman" w:hAnsi="Times New Roman"/>
          <w:w w:val="100"/>
          <w:szCs w:val="28"/>
        </w:rPr>
      </w:pPr>
    </w:p>
    <w:p w:rsidR="004B3AEF" w:rsidRPr="00E11996" w:rsidRDefault="004B3AEF" w:rsidP="004B3AEF">
      <w:pPr>
        <w:ind w:firstLine="708"/>
        <w:jc w:val="both"/>
        <w:rPr>
          <w:rFonts w:ascii="Times New Roman" w:hAnsi="Times New Roman"/>
          <w:w w:val="100"/>
          <w:szCs w:val="28"/>
        </w:rPr>
      </w:pPr>
      <w:r w:rsidRPr="00E11996">
        <w:rPr>
          <w:rFonts w:ascii="Times New Roman" w:hAnsi="Times New Roman"/>
          <w:w w:val="100"/>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B3AEF" w:rsidRPr="00E11996" w:rsidRDefault="004B3AEF" w:rsidP="004B3AEF">
      <w:pPr>
        <w:ind w:firstLine="708"/>
        <w:jc w:val="both"/>
        <w:rPr>
          <w:rFonts w:ascii="Times New Roman" w:hAnsi="Times New Roman"/>
          <w:w w:val="100"/>
          <w:szCs w:val="28"/>
        </w:rPr>
      </w:pPr>
      <w:r w:rsidRPr="00E11996">
        <w:rPr>
          <w:rFonts w:ascii="Times New Roman" w:hAnsi="Times New Roman"/>
          <w:w w:val="100"/>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4B3AEF" w:rsidRPr="00E11996" w:rsidRDefault="004B3AEF" w:rsidP="004B3AEF">
      <w:pPr>
        <w:ind w:firstLine="708"/>
        <w:jc w:val="both"/>
        <w:rPr>
          <w:rFonts w:ascii="Times New Roman" w:hAnsi="Times New Roman"/>
          <w:w w:val="100"/>
          <w:szCs w:val="28"/>
        </w:rPr>
      </w:pPr>
      <w:r w:rsidRPr="00E11996">
        <w:rPr>
          <w:rFonts w:ascii="Times New Roman" w:hAnsi="Times New Roman"/>
          <w:w w:val="100"/>
          <w:szCs w:val="28"/>
        </w:rPr>
        <w:t xml:space="preserve">- в период длительной потери трудоспособности (2 месяца и более) в связи с тяжелым заболеванием при наличии у работника листа </w:t>
      </w:r>
      <w:r w:rsidRPr="00E11996">
        <w:rPr>
          <w:rFonts w:ascii="Times New Roman" w:hAnsi="Times New Roman"/>
          <w:w w:val="100"/>
          <w:szCs w:val="28"/>
        </w:rPr>
        <w:lastRenderedPageBreak/>
        <w:t>нетрудоспособности или медицинского заключения (справки) о наличии заболевания, вызвавшего длительную потерю трудоспособности;</w:t>
      </w:r>
    </w:p>
    <w:p w:rsidR="004B3AEF" w:rsidRPr="00E11996" w:rsidRDefault="004B3AEF" w:rsidP="004B3AEF">
      <w:pPr>
        <w:ind w:firstLine="708"/>
        <w:jc w:val="both"/>
        <w:rPr>
          <w:rFonts w:ascii="Times New Roman" w:hAnsi="Times New Roman"/>
          <w:w w:val="100"/>
          <w:szCs w:val="28"/>
        </w:rPr>
      </w:pPr>
      <w:r w:rsidRPr="00E11996">
        <w:rPr>
          <w:rFonts w:ascii="Times New Roman" w:hAnsi="Times New Roman"/>
          <w:w w:val="100"/>
          <w:szCs w:val="28"/>
        </w:rPr>
        <w:t xml:space="preserve">- в </w:t>
      </w:r>
      <w:proofErr w:type="gramStart"/>
      <w:r w:rsidRPr="00E11996">
        <w:rPr>
          <w:rFonts w:ascii="Times New Roman" w:hAnsi="Times New Roman"/>
          <w:w w:val="100"/>
          <w:szCs w:val="28"/>
        </w:rPr>
        <w:t>период</w:t>
      </w:r>
      <w:proofErr w:type="gramEnd"/>
      <w:r w:rsidRPr="00E11996">
        <w:rPr>
          <w:rFonts w:ascii="Times New Roman" w:hAnsi="Times New Roman"/>
          <w:w w:val="100"/>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B3AEF" w:rsidRPr="00E11996" w:rsidRDefault="004B3AEF" w:rsidP="004B3AEF">
      <w:pPr>
        <w:jc w:val="both"/>
        <w:rPr>
          <w:rFonts w:ascii="Times New Roman" w:hAnsi="Times New Roman"/>
          <w:w w:val="100"/>
          <w:szCs w:val="28"/>
        </w:rPr>
      </w:pPr>
      <w:r w:rsidRPr="00E11996">
        <w:rPr>
          <w:rFonts w:ascii="Times New Roman" w:hAnsi="Times New Roman"/>
          <w:w w:val="100"/>
          <w:szCs w:val="28"/>
        </w:rPr>
        <w:tab/>
        <w:t>-</w:t>
      </w:r>
      <w:r>
        <w:rPr>
          <w:rFonts w:ascii="Times New Roman" w:hAnsi="Times New Roman"/>
          <w:w w:val="100"/>
          <w:szCs w:val="28"/>
        </w:rPr>
        <w:t xml:space="preserve"> </w:t>
      </w:r>
      <w:r w:rsidRPr="00E11996">
        <w:rPr>
          <w:rFonts w:ascii="Times New Roman" w:hAnsi="Times New Roman"/>
          <w:w w:val="100"/>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B3AEF" w:rsidRPr="00BC5292" w:rsidRDefault="004B3AEF" w:rsidP="004B3AEF">
      <w:pPr>
        <w:jc w:val="both"/>
        <w:rPr>
          <w:rFonts w:ascii="Times New Roman" w:hAnsi="Times New Roman"/>
          <w:szCs w:val="28"/>
        </w:rPr>
      </w:pPr>
    </w:p>
    <w:p w:rsidR="00567DA6" w:rsidRDefault="00567DA6"/>
    <w:sectPr w:rsidR="00567DA6" w:rsidSect="00567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EF"/>
    <w:rsid w:val="004B3AEF"/>
    <w:rsid w:val="00567DA6"/>
    <w:rsid w:val="00B431F5"/>
    <w:rsid w:val="00C5644D"/>
    <w:rsid w:val="00D06868"/>
    <w:rsid w:val="00D15F04"/>
    <w:rsid w:val="00E33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AEF"/>
    <w:pPr>
      <w:spacing w:after="0" w:line="240" w:lineRule="auto"/>
    </w:pPr>
    <w:rPr>
      <w:rFonts w:ascii="AG_Benguiat" w:eastAsia="Times New Roman" w:hAnsi="AG_Benguiat" w:cs="Times New Roman"/>
      <w:w w:val="90"/>
      <w:sz w:val="28"/>
      <w:szCs w:val="20"/>
      <w:effect w:val="antsBlack"/>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B3AEF"/>
    <w:pPr>
      <w:ind w:firstLine="851"/>
      <w:jc w:val="both"/>
    </w:pPr>
    <w:rPr>
      <w:rFonts w:ascii="Times New Roman" w:hAnsi="Times New Roman"/>
      <w:sz w:val="32"/>
    </w:rPr>
  </w:style>
  <w:style w:type="character" w:customStyle="1" w:styleId="a4">
    <w:name w:val="Основной текст с отступом Знак"/>
    <w:basedOn w:val="a0"/>
    <w:link w:val="a3"/>
    <w:rsid w:val="004B3AEF"/>
    <w:rPr>
      <w:rFonts w:ascii="Times New Roman" w:eastAsia="Times New Roman" w:hAnsi="Times New Roman" w:cs="Times New Roman"/>
      <w:w w:val="90"/>
      <w:sz w:val="32"/>
      <w:szCs w:val="20"/>
      <w:effect w:val="antsBlack"/>
      <w:lang w:eastAsia="ru-RU"/>
    </w:rPr>
  </w:style>
  <w:style w:type="paragraph" w:styleId="a5">
    <w:name w:val="List Paragraph"/>
    <w:basedOn w:val="a"/>
    <w:uiPriority w:val="34"/>
    <w:qFormat/>
    <w:rsid w:val="004B3AEF"/>
    <w:pPr>
      <w:spacing w:after="200" w:line="276" w:lineRule="auto"/>
      <w:ind w:left="720"/>
      <w:contextualSpacing/>
    </w:pPr>
    <w:rPr>
      <w:rFonts w:ascii="Calibri" w:eastAsia="Calibri" w:hAnsi="Calibri"/>
      <w:w w:val="100"/>
      <w:sz w:val="22"/>
      <w:szCs w:val="22"/>
      <w:effect w:val="none"/>
      <w:lang w:eastAsia="en-US"/>
    </w:rPr>
  </w:style>
  <w:style w:type="character" w:customStyle="1" w:styleId="a6">
    <w:name w:val="Гипертекстовая ссылка"/>
    <w:uiPriority w:val="99"/>
    <w:rsid w:val="004B3AEF"/>
    <w:rPr>
      <w:b/>
      <w:bCs/>
      <w:color w:val="008000"/>
      <w:sz w:val="16"/>
      <w:szCs w:val="16"/>
    </w:rPr>
  </w:style>
  <w:style w:type="paragraph" w:styleId="3">
    <w:name w:val="Body Text 3"/>
    <w:basedOn w:val="a"/>
    <w:link w:val="30"/>
    <w:uiPriority w:val="99"/>
    <w:semiHidden/>
    <w:unhideWhenUsed/>
    <w:rsid w:val="004B3AEF"/>
    <w:pPr>
      <w:spacing w:after="120"/>
    </w:pPr>
    <w:rPr>
      <w:rFonts w:ascii="Times New Roman" w:hAnsi="Times New Roman"/>
      <w:w w:val="100"/>
      <w:sz w:val="16"/>
      <w:szCs w:val="16"/>
      <w:effect w:val="none"/>
    </w:rPr>
  </w:style>
  <w:style w:type="character" w:customStyle="1" w:styleId="30">
    <w:name w:val="Основной текст 3 Знак"/>
    <w:basedOn w:val="a0"/>
    <w:link w:val="3"/>
    <w:uiPriority w:val="99"/>
    <w:semiHidden/>
    <w:rsid w:val="004B3AEF"/>
    <w:rPr>
      <w:rFonts w:ascii="Times New Roman" w:eastAsia="Times New Roman" w:hAnsi="Times New Roman" w:cs="Times New Roman"/>
      <w:sz w:val="16"/>
      <w:szCs w:val="16"/>
      <w:lang w:eastAsia="ru-RU"/>
    </w:rPr>
  </w:style>
  <w:style w:type="paragraph" w:styleId="a7">
    <w:name w:val="Balloon Text"/>
    <w:basedOn w:val="a"/>
    <w:link w:val="a8"/>
    <w:uiPriority w:val="99"/>
    <w:semiHidden/>
    <w:unhideWhenUsed/>
    <w:rsid w:val="00D06868"/>
    <w:rPr>
      <w:rFonts w:ascii="Tahoma" w:hAnsi="Tahoma" w:cs="Tahoma"/>
      <w:sz w:val="16"/>
      <w:szCs w:val="16"/>
    </w:rPr>
  </w:style>
  <w:style w:type="character" w:customStyle="1" w:styleId="a8">
    <w:name w:val="Текст выноски Знак"/>
    <w:basedOn w:val="a0"/>
    <w:link w:val="a7"/>
    <w:uiPriority w:val="99"/>
    <w:semiHidden/>
    <w:rsid w:val="00D06868"/>
    <w:rPr>
      <w:rFonts w:ascii="Tahoma" w:eastAsia="Times New Roman" w:hAnsi="Tahoma" w:cs="Tahoma"/>
      <w:w w:val="90"/>
      <w:sz w:val="16"/>
      <w:szCs w:val="16"/>
      <w:effect w:val="antsBlack"/>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AEF"/>
    <w:pPr>
      <w:spacing w:after="0" w:line="240" w:lineRule="auto"/>
    </w:pPr>
    <w:rPr>
      <w:rFonts w:ascii="AG_Benguiat" w:eastAsia="Times New Roman" w:hAnsi="AG_Benguiat" w:cs="Times New Roman"/>
      <w:w w:val="90"/>
      <w:sz w:val="28"/>
      <w:szCs w:val="20"/>
      <w:effect w:val="antsBlack"/>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B3AEF"/>
    <w:pPr>
      <w:ind w:firstLine="851"/>
      <w:jc w:val="both"/>
    </w:pPr>
    <w:rPr>
      <w:rFonts w:ascii="Times New Roman" w:hAnsi="Times New Roman"/>
      <w:sz w:val="32"/>
    </w:rPr>
  </w:style>
  <w:style w:type="character" w:customStyle="1" w:styleId="a4">
    <w:name w:val="Основной текст с отступом Знак"/>
    <w:basedOn w:val="a0"/>
    <w:link w:val="a3"/>
    <w:rsid w:val="004B3AEF"/>
    <w:rPr>
      <w:rFonts w:ascii="Times New Roman" w:eastAsia="Times New Roman" w:hAnsi="Times New Roman" w:cs="Times New Roman"/>
      <w:w w:val="90"/>
      <w:sz w:val="32"/>
      <w:szCs w:val="20"/>
      <w:effect w:val="antsBlack"/>
      <w:lang w:eastAsia="ru-RU"/>
    </w:rPr>
  </w:style>
  <w:style w:type="paragraph" w:styleId="a5">
    <w:name w:val="List Paragraph"/>
    <w:basedOn w:val="a"/>
    <w:uiPriority w:val="34"/>
    <w:qFormat/>
    <w:rsid w:val="004B3AEF"/>
    <w:pPr>
      <w:spacing w:after="200" w:line="276" w:lineRule="auto"/>
      <w:ind w:left="720"/>
      <w:contextualSpacing/>
    </w:pPr>
    <w:rPr>
      <w:rFonts w:ascii="Calibri" w:eastAsia="Calibri" w:hAnsi="Calibri"/>
      <w:w w:val="100"/>
      <w:sz w:val="22"/>
      <w:szCs w:val="22"/>
      <w:effect w:val="none"/>
      <w:lang w:eastAsia="en-US"/>
    </w:rPr>
  </w:style>
  <w:style w:type="character" w:customStyle="1" w:styleId="a6">
    <w:name w:val="Гипертекстовая ссылка"/>
    <w:uiPriority w:val="99"/>
    <w:rsid w:val="004B3AEF"/>
    <w:rPr>
      <w:b/>
      <w:bCs/>
      <w:color w:val="008000"/>
      <w:sz w:val="16"/>
      <w:szCs w:val="16"/>
    </w:rPr>
  </w:style>
  <w:style w:type="paragraph" w:styleId="3">
    <w:name w:val="Body Text 3"/>
    <w:basedOn w:val="a"/>
    <w:link w:val="30"/>
    <w:uiPriority w:val="99"/>
    <w:semiHidden/>
    <w:unhideWhenUsed/>
    <w:rsid w:val="004B3AEF"/>
    <w:pPr>
      <w:spacing w:after="120"/>
    </w:pPr>
    <w:rPr>
      <w:rFonts w:ascii="Times New Roman" w:hAnsi="Times New Roman"/>
      <w:w w:val="100"/>
      <w:sz w:val="16"/>
      <w:szCs w:val="16"/>
      <w:effect w:val="none"/>
    </w:rPr>
  </w:style>
  <w:style w:type="character" w:customStyle="1" w:styleId="30">
    <w:name w:val="Основной текст 3 Знак"/>
    <w:basedOn w:val="a0"/>
    <w:link w:val="3"/>
    <w:uiPriority w:val="99"/>
    <w:semiHidden/>
    <w:rsid w:val="004B3AEF"/>
    <w:rPr>
      <w:rFonts w:ascii="Times New Roman" w:eastAsia="Times New Roman" w:hAnsi="Times New Roman" w:cs="Times New Roman"/>
      <w:sz w:val="16"/>
      <w:szCs w:val="16"/>
      <w:lang w:eastAsia="ru-RU"/>
    </w:rPr>
  </w:style>
  <w:style w:type="paragraph" w:styleId="a7">
    <w:name w:val="Balloon Text"/>
    <w:basedOn w:val="a"/>
    <w:link w:val="a8"/>
    <w:uiPriority w:val="99"/>
    <w:semiHidden/>
    <w:unhideWhenUsed/>
    <w:rsid w:val="00D06868"/>
    <w:rPr>
      <w:rFonts w:ascii="Tahoma" w:hAnsi="Tahoma" w:cs="Tahoma"/>
      <w:sz w:val="16"/>
      <w:szCs w:val="16"/>
    </w:rPr>
  </w:style>
  <w:style w:type="character" w:customStyle="1" w:styleId="a8">
    <w:name w:val="Текст выноски Знак"/>
    <w:basedOn w:val="a0"/>
    <w:link w:val="a7"/>
    <w:uiPriority w:val="99"/>
    <w:semiHidden/>
    <w:rsid w:val="00D06868"/>
    <w:rPr>
      <w:rFonts w:ascii="Tahoma" w:eastAsia="Times New Roman" w:hAnsi="Tahoma" w:cs="Tahoma"/>
      <w:w w:val="90"/>
      <w:sz w:val="16"/>
      <w:szCs w:val="16"/>
      <w:effect w:val="antsBlack"/>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1782</Words>
  <Characters>10162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Учитель</cp:lastModifiedBy>
  <cp:revision>5</cp:revision>
  <cp:lastPrinted>2017-05-23T11:57:00Z</cp:lastPrinted>
  <dcterms:created xsi:type="dcterms:W3CDTF">2017-05-17T04:47:00Z</dcterms:created>
  <dcterms:modified xsi:type="dcterms:W3CDTF">2021-04-23T08:04:00Z</dcterms:modified>
</cp:coreProperties>
</file>